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A6" w:rsidRPr="004234D5" w:rsidRDefault="00BD1EA6" w:rsidP="004234D5">
      <w:pPr>
        <w:jc w:val="center"/>
        <w:rPr>
          <w:sz w:val="24"/>
          <w:szCs w:val="24"/>
        </w:rPr>
      </w:pPr>
      <w:r w:rsidRPr="004234D5">
        <w:rPr>
          <w:b/>
          <w:bCs/>
          <w:sz w:val="24"/>
          <w:szCs w:val="24"/>
        </w:rPr>
        <w:t xml:space="preserve">Порядок приема и рассмотрения обращений граждан, направленных через официальный сайт </w:t>
      </w:r>
      <w:r w:rsidR="00FB347C" w:rsidRPr="004234D5">
        <w:rPr>
          <w:b/>
          <w:bCs/>
          <w:sz w:val="24"/>
          <w:szCs w:val="24"/>
        </w:rPr>
        <w:t xml:space="preserve">ФГАУ «НМИЦ здоровья детей» </w:t>
      </w:r>
      <w:r w:rsidRPr="004234D5">
        <w:rPr>
          <w:b/>
          <w:bCs/>
          <w:sz w:val="24"/>
          <w:szCs w:val="24"/>
        </w:rPr>
        <w:t>Министерства здравоохранения Российской Федерации</w:t>
      </w:r>
    </w:p>
    <w:p w:rsidR="00BD1EA6" w:rsidRPr="00BD1EA6" w:rsidRDefault="00BD1EA6" w:rsidP="004234D5">
      <w:pPr>
        <w:jc w:val="both"/>
      </w:pPr>
      <w:r w:rsidRPr="00BD1EA6">
        <w:t>Официальный сайт</w:t>
      </w:r>
      <w:r w:rsidR="00FB347C">
        <w:t xml:space="preserve"> </w:t>
      </w:r>
      <w:r w:rsidR="00FB347C" w:rsidRPr="00FB347C">
        <w:t xml:space="preserve">ФГАУ «НМИЦ здоровья детей» </w:t>
      </w:r>
      <w:r w:rsidRPr="00BD1EA6">
        <w:t xml:space="preserve"> Министерства здравоохранения Российской Федерации</w:t>
      </w:r>
      <w:r w:rsidR="00FB347C">
        <w:t xml:space="preserve"> (далее – Учреждение)</w:t>
      </w:r>
      <w:r w:rsidRPr="00BD1EA6">
        <w:t xml:space="preserve"> является дополнительным средством для обеспечения возможности обращений граждан в </w:t>
      </w:r>
      <w:r w:rsidR="00FB347C">
        <w:t>Учреждение</w:t>
      </w:r>
      <w:r w:rsidRPr="00BD1EA6">
        <w:t xml:space="preserve"> по вопросам, входящим в его компетенцию.</w:t>
      </w:r>
    </w:p>
    <w:p w:rsidR="00BD1EA6" w:rsidRDefault="00BD1EA6" w:rsidP="004234D5">
      <w:pPr>
        <w:numPr>
          <w:ilvl w:val="0"/>
          <w:numId w:val="1"/>
        </w:numPr>
        <w:jc w:val="both"/>
      </w:pPr>
      <w:r w:rsidRPr="00BD1EA6">
        <w:t>Обращения граждан, направленные в электронн</w:t>
      </w:r>
      <w:r w:rsidR="00FB347C">
        <w:t xml:space="preserve">ом виде через официальный сайт, </w:t>
      </w:r>
      <w:r w:rsidRPr="00BD1EA6">
        <w:t xml:space="preserve">обрабатываются Отделом организации </w:t>
      </w:r>
      <w:r w:rsidR="00FB347C">
        <w:t>делопроизводства</w:t>
      </w:r>
      <w:r w:rsidR="00766F4B">
        <w:t xml:space="preserve"> Учреждения</w:t>
      </w:r>
      <w:r w:rsidR="00FB347C">
        <w:t>.</w:t>
      </w:r>
    </w:p>
    <w:p w:rsidR="00FB347C" w:rsidRPr="00BD1EA6" w:rsidRDefault="00FB347C" w:rsidP="004234D5">
      <w:pPr>
        <w:numPr>
          <w:ilvl w:val="0"/>
          <w:numId w:val="1"/>
        </w:numPr>
        <w:jc w:val="both"/>
      </w:pPr>
      <w:r>
        <w:t>Обращения от лица несовершеннолетних граждан принимаются только от его законных представителей</w:t>
      </w:r>
      <w:r w:rsidR="00766F4B">
        <w:t xml:space="preserve"> (</w:t>
      </w:r>
      <w:r w:rsidR="00766F4B" w:rsidRPr="00766F4B">
        <w:t>родители, усыновители, опекуны, попечители или иные лица, которым это право предоставлено федеральным законом</w:t>
      </w:r>
      <w:r w:rsidR="00766F4B">
        <w:t>)</w:t>
      </w:r>
      <w:r w:rsidR="00766F4B" w:rsidRPr="00766F4B">
        <w:t>.</w:t>
      </w:r>
    </w:p>
    <w:p w:rsidR="00BD1EA6" w:rsidRPr="00BD1EA6" w:rsidRDefault="00BD1EA6" w:rsidP="004234D5">
      <w:pPr>
        <w:numPr>
          <w:ilvl w:val="0"/>
          <w:numId w:val="1"/>
        </w:numPr>
        <w:jc w:val="both"/>
      </w:pPr>
      <w:r w:rsidRPr="00BD1EA6">
        <w:t xml:space="preserve">Обращения граждан, поступившие в электронном виде, в соответствии с действующим законодательством не позднее чем в трехдневный срок </w:t>
      </w:r>
      <w:r w:rsidR="00731747">
        <w:t xml:space="preserve">регистрируются и направляются </w:t>
      </w:r>
      <w:r w:rsidRPr="00BD1EA6">
        <w:t xml:space="preserve">в </w:t>
      </w:r>
      <w:r w:rsidR="00FB347C">
        <w:t xml:space="preserve">структурные подразделения Учреждения, </w:t>
      </w:r>
      <w:r w:rsidRPr="00BD1EA6">
        <w:t xml:space="preserve"> к непосредственному ведению которых относится разрешение поставленных в обращениях вопросов.</w:t>
      </w:r>
    </w:p>
    <w:p w:rsidR="00BD1EA6" w:rsidRPr="00BD1EA6" w:rsidRDefault="00BD1EA6" w:rsidP="004234D5">
      <w:pPr>
        <w:numPr>
          <w:ilvl w:val="0"/>
          <w:numId w:val="1"/>
        </w:numPr>
        <w:jc w:val="both"/>
      </w:pPr>
      <w:r w:rsidRPr="00BD1EA6">
        <w:t>Ответ автору электронного обращения направляется по его выбору:</w:t>
      </w:r>
    </w:p>
    <w:p w:rsidR="00BD1EA6" w:rsidRPr="00BD1EA6" w:rsidRDefault="00BD1EA6" w:rsidP="004234D5">
      <w:pPr>
        <w:numPr>
          <w:ilvl w:val="1"/>
          <w:numId w:val="1"/>
        </w:numPr>
        <w:jc w:val="both"/>
      </w:pPr>
      <w:proofErr w:type="gramStart"/>
      <w:r w:rsidRPr="00BD1EA6">
        <w:t>в форме электронного документа, если им указаны фамилия, имя, отчество (последнее – при наличии) и адрес электронной почты (e-</w:t>
      </w:r>
      <w:proofErr w:type="spellStart"/>
      <w:r w:rsidRPr="00BD1EA6">
        <w:t>mail</w:t>
      </w:r>
      <w:proofErr w:type="spellEnd"/>
      <w:r w:rsidRPr="00BD1EA6">
        <w:t>);</w:t>
      </w:r>
      <w:proofErr w:type="gramEnd"/>
    </w:p>
    <w:p w:rsidR="00BD1EA6" w:rsidRPr="00BD1EA6" w:rsidRDefault="00BD1EA6" w:rsidP="004234D5">
      <w:pPr>
        <w:numPr>
          <w:ilvl w:val="1"/>
          <w:numId w:val="1"/>
        </w:numPr>
        <w:jc w:val="both"/>
      </w:pPr>
      <w:r w:rsidRPr="00BD1EA6">
        <w:t xml:space="preserve">в письменной форме, если им </w:t>
      </w:r>
      <w:proofErr w:type="gramStart"/>
      <w:r w:rsidRPr="00BD1EA6">
        <w:t>указаны</w:t>
      </w:r>
      <w:proofErr w:type="gramEnd"/>
      <w:r w:rsidRPr="00BD1EA6">
        <w:t xml:space="preserve"> фамилия, имя, отчество (последнее – при наличии) и почтовый адрес.</w:t>
      </w:r>
    </w:p>
    <w:p w:rsidR="00781B10" w:rsidRDefault="00766F4B" w:rsidP="004234D5">
      <w:pPr>
        <w:numPr>
          <w:ilvl w:val="0"/>
          <w:numId w:val="1"/>
        </w:numPr>
        <w:jc w:val="both"/>
      </w:pPr>
      <w:r>
        <w:t>К</w:t>
      </w:r>
      <w:r w:rsidRPr="00766F4B">
        <w:t xml:space="preserve"> регистрации не принимаются </w:t>
      </w:r>
      <w:r w:rsidR="00BD1EA6" w:rsidRPr="00BD1EA6">
        <w:t>обращения, поступившие в электронном виде</w:t>
      </w:r>
      <w:r w:rsidR="00781B10">
        <w:t>:</w:t>
      </w:r>
    </w:p>
    <w:p w:rsidR="00781B10" w:rsidRDefault="00BD1EA6" w:rsidP="004234D5">
      <w:pPr>
        <w:pStyle w:val="a4"/>
        <w:numPr>
          <w:ilvl w:val="0"/>
          <w:numId w:val="6"/>
        </w:numPr>
        <w:jc w:val="both"/>
      </w:pPr>
      <w:r w:rsidRPr="00BD1EA6">
        <w:t>с неполной или неточ</w:t>
      </w:r>
      <w:r w:rsidR="00781B10">
        <w:t xml:space="preserve">ной информацией об отправителе, </w:t>
      </w:r>
      <w:r w:rsidRPr="00BD1EA6">
        <w:t>без указания Фамилии, Имени и Отчества (последнее при наличии), полного обратного почтового адреса или адреса электронной почты, по которому должен быть направлен ответ</w:t>
      </w:r>
      <w:r w:rsidR="00731747">
        <w:t>;</w:t>
      </w:r>
    </w:p>
    <w:p w:rsidR="00781B10" w:rsidRDefault="00781B10" w:rsidP="004234D5">
      <w:pPr>
        <w:pStyle w:val="a4"/>
        <w:numPr>
          <w:ilvl w:val="0"/>
          <w:numId w:val="6"/>
        </w:numPr>
        <w:jc w:val="both"/>
      </w:pPr>
      <w:r>
        <w:t xml:space="preserve">содержащие </w:t>
      </w:r>
      <w:r w:rsidRPr="00781B10">
        <w:t xml:space="preserve">нецензурные либо оскорбительные выражения, угрозы жизни, здоровью и имуществу должностного </w:t>
      </w:r>
      <w:r>
        <w:t>лица, а также членов его семьи.</w:t>
      </w:r>
    </w:p>
    <w:p w:rsidR="00BD1EA6" w:rsidRPr="00BD1EA6" w:rsidRDefault="00BD1EA6" w:rsidP="004234D5">
      <w:pPr>
        <w:numPr>
          <w:ilvl w:val="0"/>
          <w:numId w:val="1"/>
        </w:numPr>
        <w:jc w:val="both"/>
      </w:pPr>
      <w:r w:rsidRPr="00BD1EA6">
        <w:t>При направлении обращений, касающихся обжалования судебных решений, не</w:t>
      </w:r>
      <w:r w:rsidR="00FB347C">
        <w:t>обходимо иметь в виду следующее:</w:t>
      </w:r>
    </w:p>
    <w:p w:rsidR="00BD1EA6" w:rsidRPr="004234D5" w:rsidRDefault="00BD1EA6" w:rsidP="004234D5">
      <w:pPr>
        <w:ind w:left="360"/>
        <w:jc w:val="both"/>
        <w:rPr>
          <w:b/>
        </w:rPr>
      </w:pPr>
      <w:r w:rsidRPr="00BD1EA6">
        <w:t xml:space="preserve">Согласно Конституции Российской Федерации, правосудие в России осуществляется только судом. </w:t>
      </w:r>
      <w:proofErr w:type="gramStart"/>
      <w:r w:rsidRPr="00BD1EA6">
        <w:t>Органы судебной власти самостоятельны и действуют независимо от законодательной и исполнительной властей.</w:t>
      </w:r>
      <w:proofErr w:type="gramEnd"/>
      <w:r w:rsidRPr="00BD1EA6">
        <w:t xml:space="preserve"> Решения судебных органов обжалуются в установленном законом процессуальном порядке. </w:t>
      </w:r>
      <w:r w:rsidRPr="004234D5">
        <w:rPr>
          <w:b/>
        </w:rPr>
        <w:t>Действующее законодательство запрещает всякое вмешательство в процесс отправления правосудия.</w:t>
      </w:r>
    </w:p>
    <w:p w:rsidR="00BD1EA6" w:rsidRPr="00BD1EA6" w:rsidRDefault="00BD1EA6" w:rsidP="004234D5">
      <w:pPr>
        <w:numPr>
          <w:ilvl w:val="0"/>
          <w:numId w:val="1"/>
        </w:numPr>
        <w:jc w:val="both"/>
      </w:pPr>
      <w:r w:rsidRPr="00BD1EA6">
        <w:t xml:space="preserve">Отдел </w:t>
      </w:r>
      <w:r w:rsidR="00781B10">
        <w:t>организации делопроизводства</w:t>
      </w:r>
      <w:r w:rsidRPr="00BD1EA6">
        <w:t xml:space="preserve"> оставляет за собой право </w:t>
      </w:r>
      <w:r w:rsidR="007A0A0A">
        <w:t>уточня</w:t>
      </w:r>
      <w:r w:rsidRPr="00BD1EA6">
        <w:t xml:space="preserve">ть достоверность информации об отправителе </w:t>
      </w:r>
      <w:r w:rsidR="00781B10">
        <w:t xml:space="preserve">обращения, </w:t>
      </w:r>
      <w:r w:rsidRPr="00BD1EA6">
        <w:t xml:space="preserve"> а также, по необходимости, </w:t>
      </w:r>
      <w:r w:rsidR="007A0A0A">
        <w:t xml:space="preserve">запрашивать дополнительные  </w:t>
      </w:r>
      <w:r w:rsidR="00332A54">
        <w:t>данные для разрешения</w:t>
      </w:r>
      <w:r w:rsidR="00332A54" w:rsidRPr="00BD1EA6">
        <w:t xml:space="preserve"> поставленных в обращениях вопросов</w:t>
      </w:r>
      <w:r w:rsidR="00332A54">
        <w:t>.</w:t>
      </w:r>
    </w:p>
    <w:p w:rsidR="005B51D8" w:rsidRDefault="005B51D8" w:rsidP="00BD1EA6">
      <w:pPr>
        <w:rPr>
          <w:b/>
          <w:bCs/>
        </w:rPr>
      </w:pPr>
    </w:p>
    <w:p w:rsidR="00BD1EA6" w:rsidRPr="00BD1EA6" w:rsidRDefault="00BD1EA6" w:rsidP="00BD1EA6">
      <w:r w:rsidRPr="00BD1EA6">
        <w:rPr>
          <w:b/>
          <w:bCs/>
        </w:rPr>
        <w:t>Внимание!</w:t>
      </w:r>
    </w:p>
    <w:p w:rsidR="00BD1EA6" w:rsidRPr="005B51D8" w:rsidRDefault="00BD1EA6" w:rsidP="00BD1EA6">
      <w:pPr>
        <w:rPr>
          <w:b/>
        </w:rPr>
      </w:pPr>
      <w:r w:rsidRPr="005B51D8">
        <w:rPr>
          <w:b/>
        </w:rPr>
        <w:lastRenderedPageBreak/>
        <w:t xml:space="preserve">Обращения и переписка в электронном виде, направляемые в </w:t>
      </w:r>
      <w:r w:rsidR="00332A54" w:rsidRPr="005B51D8">
        <w:rPr>
          <w:b/>
        </w:rPr>
        <w:t xml:space="preserve"> ФГАУ «НМИЦ здоровья детей» МЗ РФ</w:t>
      </w:r>
      <w:r w:rsidRPr="005B51D8">
        <w:rPr>
          <w:b/>
        </w:rPr>
        <w:t xml:space="preserve"> минуя предлагаемую форму ввода</w:t>
      </w:r>
      <w:r w:rsidR="005B51D8" w:rsidRPr="005B51D8">
        <w:rPr>
          <w:b/>
        </w:rPr>
        <w:t>, к рассмотрению не принимаются!</w:t>
      </w:r>
    </w:p>
    <w:p w:rsidR="00BD1EA6" w:rsidRPr="00BD1EA6" w:rsidRDefault="00BD1EA6" w:rsidP="00BD1EA6">
      <w:r w:rsidRPr="00BD1EA6">
        <w:t xml:space="preserve">Уважаемые пользователи! Просим с пониманием отнестись к некоторым ограничениям, связанным с особенностями обработки больших </w:t>
      </w:r>
      <w:r w:rsidR="00796C02">
        <w:t>объемов</w:t>
      </w:r>
      <w:r w:rsidRPr="00BD1EA6">
        <w:t xml:space="preserve"> информации:</w:t>
      </w:r>
    </w:p>
    <w:p w:rsidR="00BD1EA6" w:rsidRPr="00BD1EA6" w:rsidRDefault="00BD1EA6" w:rsidP="00BD1EA6">
      <w:pPr>
        <w:numPr>
          <w:ilvl w:val="0"/>
          <w:numId w:val="3"/>
        </w:numPr>
      </w:pPr>
      <w:r w:rsidRPr="00BD1EA6">
        <w:t xml:space="preserve">Размер электронного обращения не может превышать 2 тысячи </w:t>
      </w:r>
      <w:r w:rsidR="00796C02">
        <w:t>символов</w:t>
      </w:r>
      <w:r w:rsidRPr="00BD1EA6">
        <w:t>.</w:t>
      </w:r>
    </w:p>
    <w:p w:rsidR="007C1D03" w:rsidRDefault="00BD1EA6" w:rsidP="007C1D03">
      <w:pPr>
        <w:numPr>
          <w:ilvl w:val="0"/>
          <w:numId w:val="3"/>
        </w:numPr>
      </w:pPr>
      <w:r w:rsidRPr="00BD1EA6">
        <w:t xml:space="preserve">Обращение может содержать вложенные документы и материалы в электронной форме в виде одного файла. Размер файла вложения не может превышать </w:t>
      </w:r>
      <w:r w:rsidR="007C1D03">
        <w:t>5</w:t>
      </w:r>
      <w:r w:rsidR="00796C02">
        <w:t xml:space="preserve">0 </w:t>
      </w:r>
      <w:r w:rsidRPr="00BD1EA6">
        <w:t xml:space="preserve">Мб. Для вложений допустимы следующие форматы файлов: </w:t>
      </w:r>
      <w:proofErr w:type="spellStart"/>
      <w:r w:rsidRPr="00BD1EA6">
        <w:t>txt</w:t>
      </w:r>
      <w:proofErr w:type="spellEnd"/>
      <w:r w:rsidRPr="00BD1EA6">
        <w:t xml:space="preserve">, </w:t>
      </w:r>
      <w:proofErr w:type="spellStart"/>
      <w:r w:rsidRPr="00BD1EA6">
        <w:t>doc</w:t>
      </w:r>
      <w:proofErr w:type="spellEnd"/>
      <w:r w:rsidRPr="00BD1EA6">
        <w:t xml:space="preserve">, </w:t>
      </w:r>
      <w:proofErr w:type="spellStart"/>
      <w:r w:rsidRPr="00BD1EA6">
        <w:t>rtf</w:t>
      </w:r>
      <w:proofErr w:type="spellEnd"/>
      <w:r w:rsidRPr="00BD1EA6">
        <w:t xml:space="preserve">, </w:t>
      </w:r>
      <w:proofErr w:type="spellStart"/>
      <w:r w:rsidRPr="00BD1EA6">
        <w:t>xls</w:t>
      </w:r>
      <w:proofErr w:type="spellEnd"/>
      <w:r w:rsidRPr="00BD1EA6">
        <w:t xml:space="preserve">, </w:t>
      </w:r>
      <w:proofErr w:type="spellStart"/>
      <w:r w:rsidRPr="00BD1EA6">
        <w:t>ppt</w:t>
      </w:r>
      <w:proofErr w:type="spellEnd"/>
      <w:r w:rsidRPr="00BD1EA6">
        <w:t xml:space="preserve">, </w:t>
      </w:r>
      <w:proofErr w:type="spellStart"/>
      <w:r w:rsidRPr="00BD1EA6">
        <w:t>pdf</w:t>
      </w:r>
      <w:proofErr w:type="spellEnd"/>
      <w:r w:rsidRPr="00BD1EA6">
        <w:t xml:space="preserve">, </w:t>
      </w:r>
      <w:proofErr w:type="spellStart"/>
      <w:r w:rsidRPr="00BD1EA6">
        <w:t>jpg</w:t>
      </w:r>
      <w:proofErr w:type="spellEnd"/>
      <w:r w:rsidRPr="00BD1EA6">
        <w:t xml:space="preserve">, </w:t>
      </w:r>
      <w:proofErr w:type="spellStart"/>
      <w:r w:rsidRPr="00BD1EA6">
        <w:t>bmp</w:t>
      </w:r>
      <w:proofErr w:type="spellEnd"/>
      <w:r w:rsidRPr="00BD1EA6">
        <w:t xml:space="preserve">, </w:t>
      </w:r>
      <w:proofErr w:type="spellStart"/>
      <w:r w:rsidRPr="00BD1EA6">
        <w:t>png</w:t>
      </w:r>
      <w:proofErr w:type="spellEnd"/>
      <w:r w:rsidRPr="00BD1EA6">
        <w:t xml:space="preserve">, </w:t>
      </w:r>
      <w:proofErr w:type="spellStart"/>
      <w:r w:rsidRPr="00BD1EA6">
        <w:t>tif</w:t>
      </w:r>
      <w:proofErr w:type="spellEnd"/>
      <w:r w:rsidRPr="00BD1EA6">
        <w:t xml:space="preserve">, </w:t>
      </w:r>
      <w:proofErr w:type="spellStart"/>
      <w:r w:rsidRPr="00BD1EA6">
        <w:t>gif</w:t>
      </w:r>
      <w:proofErr w:type="spellEnd"/>
      <w:r w:rsidRPr="00BD1EA6">
        <w:t xml:space="preserve">. </w:t>
      </w:r>
      <w:r w:rsidR="007C1D03">
        <w:t xml:space="preserve">Допускается архивирование нескольких файлов в архивы форматов </w:t>
      </w:r>
      <w:proofErr w:type="spellStart"/>
      <w:r w:rsidR="007C1D03" w:rsidRPr="007C1D03">
        <w:rPr>
          <w:lang w:val="en-US"/>
        </w:rPr>
        <w:t>rar</w:t>
      </w:r>
      <w:proofErr w:type="spellEnd"/>
      <w:r w:rsidR="007C1D03" w:rsidRPr="007C1D03">
        <w:t xml:space="preserve">, </w:t>
      </w:r>
      <w:r w:rsidR="007C1D03" w:rsidRPr="007C1D03">
        <w:rPr>
          <w:lang w:val="en-US"/>
        </w:rPr>
        <w:t>zip</w:t>
      </w:r>
      <w:r w:rsidR="007C1D03" w:rsidRPr="007C1D03">
        <w:t xml:space="preserve">. </w:t>
      </w:r>
      <w:r w:rsidRPr="00BD1EA6">
        <w:t xml:space="preserve">Иные форматы не обрабатываются в информационных системах </w:t>
      </w:r>
      <w:r w:rsidR="00766F4B">
        <w:t>ФГАУ «НМИЦ здоровья детей»</w:t>
      </w:r>
      <w:r w:rsidR="00796C02">
        <w:t xml:space="preserve">. </w:t>
      </w:r>
    </w:p>
    <w:p w:rsidR="007C1D03" w:rsidRDefault="00796C02" w:rsidP="007C1D03">
      <w:pPr>
        <w:numPr>
          <w:ilvl w:val="0"/>
          <w:numId w:val="3"/>
        </w:numPr>
      </w:pPr>
      <w:r>
        <w:t xml:space="preserve">Напоминаем, что </w:t>
      </w:r>
      <w:r w:rsidR="007C1D03">
        <w:t>обращения, связанные с рассмотрением медицинской документации, в том числе по вопросам госпитализации, реабилитации должны в обязательном порядке содержать:</w:t>
      </w:r>
    </w:p>
    <w:p w:rsidR="007C1D03" w:rsidRDefault="007C1D03" w:rsidP="007C1D03">
      <w:pPr>
        <w:pStyle w:val="a4"/>
        <w:numPr>
          <w:ilvl w:val="0"/>
          <w:numId w:val="10"/>
        </w:numPr>
        <w:spacing w:after="120"/>
        <w:ind w:left="1066" w:hanging="357"/>
      </w:pPr>
      <w:r>
        <w:t>Выписку из истории болезни и/или выписку педиатра с данными анамнеза жизни и бол</w:t>
      </w:r>
      <w:r w:rsidR="00DD3F00">
        <w:t>е</w:t>
      </w:r>
      <w:r>
        <w:t>зней с места жительства</w:t>
      </w:r>
    </w:p>
    <w:p w:rsidR="007C1D03" w:rsidRDefault="007C1D03" w:rsidP="007C1D03">
      <w:pPr>
        <w:pStyle w:val="a4"/>
        <w:numPr>
          <w:ilvl w:val="0"/>
          <w:numId w:val="10"/>
        </w:numPr>
        <w:spacing w:after="120"/>
        <w:ind w:left="1066" w:hanging="357"/>
      </w:pPr>
      <w:r>
        <w:t>Свидетельство о рождении</w:t>
      </w:r>
    </w:p>
    <w:p w:rsidR="007C1D03" w:rsidRDefault="007C1D03" w:rsidP="007C1D03">
      <w:pPr>
        <w:pStyle w:val="a4"/>
        <w:numPr>
          <w:ilvl w:val="0"/>
          <w:numId w:val="10"/>
        </w:numPr>
        <w:spacing w:after="120"/>
        <w:ind w:left="1066" w:hanging="357"/>
      </w:pPr>
      <w:r>
        <w:t>Полис</w:t>
      </w:r>
    </w:p>
    <w:p w:rsidR="007C1D03" w:rsidRDefault="007C1D03" w:rsidP="007C1D03">
      <w:pPr>
        <w:pStyle w:val="a4"/>
        <w:numPr>
          <w:ilvl w:val="0"/>
          <w:numId w:val="10"/>
        </w:numPr>
        <w:spacing w:after="120"/>
        <w:ind w:left="1066" w:hanging="357"/>
      </w:pPr>
      <w:r>
        <w:t>СНИЛС</w:t>
      </w:r>
    </w:p>
    <w:p w:rsidR="00BD1EA6" w:rsidRPr="00BD1EA6" w:rsidRDefault="007C1D03" w:rsidP="007C1D03">
      <w:pPr>
        <w:pStyle w:val="a4"/>
        <w:numPr>
          <w:ilvl w:val="0"/>
          <w:numId w:val="10"/>
        </w:numPr>
        <w:spacing w:after="120"/>
        <w:ind w:left="1066" w:hanging="357"/>
      </w:pPr>
      <w:r>
        <w:t>Паспорт законного представителя</w:t>
      </w:r>
      <w:r w:rsidR="00796C02" w:rsidRPr="00796C02">
        <w:t>.</w:t>
      </w:r>
    </w:p>
    <w:p w:rsidR="00BD1EA6" w:rsidRPr="00BD1EA6" w:rsidRDefault="00BD1EA6" w:rsidP="00BD1EA6">
      <w:pPr>
        <w:numPr>
          <w:ilvl w:val="0"/>
          <w:numId w:val="3"/>
        </w:numPr>
      </w:pPr>
      <w:r w:rsidRPr="00BD1EA6">
        <w:t xml:space="preserve">Письма, содержащие тексты большей длины, несколько копий документов, фотографии и другие допустимые вложения, следует направлять обычной почтой по адресу: </w:t>
      </w:r>
      <w:r w:rsidR="00332A54">
        <w:t>Ломоносовский проспект, д. 2</w:t>
      </w:r>
      <w:r w:rsidRPr="00BD1EA6">
        <w:t>,</w:t>
      </w:r>
      <w:r w:rsidR="00332A54">
        <w:t xml:space="preserve"> стр. 1,  г. Москва, ГСП-1</w:t>
      </w:r>
      <w:r w:rsidRPr="00BD1EA6">
        <w:t>, 1</w:t>
      </w:r>
      <w:r w:rsidR="00332A54">
        <w:t>19991</w:t>
      </w:r>
      <w:r w:rsidRPr="00BD1EA6">
        <w:t>.</w:t>
      </w:r>
    </w:p>
    <w:p w:rsidR="00BD1EA6" w:rsidRPr="00BD1EA6" w:rsidRDefault="00BD1EA6" w:rsidP="00BD1EA6">
      <w:r w:rsidRPr="00BD1EA6">
        <w:rPr>
          <w:b/>
          <w:bCs/>
        </w:rPr>
        <w:t>Порядок рассмотрения письменных обращений</w:t>
      </w:r>
    </w:p>
    <w:p w:rsidR="00BD1EA6" w:rsidRPr="00BD1EA6" w:rsidRDefault="00BD1EA6" w:rsidP="00BD1EA6">
      <w:r w:rsidRPr="00BD1EA6">
        <w:t>Порядок рассмотрения обращений граждан регламентируется Федеральным законом от 02.05.2006 № 59-ФЗ «О порядке рассмотрения обращений граждан в Российской Федерации», а также постановлением Правительства Российской Федерации от 28.07.2005 № 452 «О типовом регламенте внутренней организации федеральных органов исполнительной власти».</w:t>
      </w:r>
    </w:p>
    <w:p w:rsidR="00BD1EA6" w:rsidRPr="00BD1EA6" w:rsidRDefault="00BD1EA6" w:rsidP="00BD1EA6">
      <w:r w:rsidRPr="00BD1EA6">
        <w:t>Информация о персональных данных авторов обращений, направленных в электронном виде, хранится и обрабатывается с соблюдением требований российского законодательства о персональных данных.</w:t>
      </w:r>
    </w:p>
    <w:p w:rsidR="00BD1EA6" w:rsidRPr="00BD1EA6" w:rsidRDefault="00BD1EA6" w:rsidP="00BD1EA6">
      <w:r w:rsidRPr="00BD1EA6">
        <w:rPr>
          <w:b/>
          <w:bCs/>
        </w:rPr>
        <w:t>Адрес для письменных обращений граждан:</w:t>
      </w:r>
    </w:p>
    <w:p w:rsidR="005B51D8" w:rsidRDefault="005B51D8" w:rsidP="00BD1EA6">
      <w:r>
        <w:t>Ломоносовский проспект, д. 2</w:t>
      </w:r>
      <w:r w:rsidRPr="00BD1EA6">
        <w:t>,</w:t>
      </w:r>
      <w:r>
        <w:t xml:space="preserve"> стр. 1,  г. Москва, ГСП-1, </w:t>
      </w:r>
      <w:r w:rsidRPr="00BD1EA6">
        <w:t>1</w:t>
      </w:r>
      <w:r>
        <w:t>19991</w:t>
      </w:r>
      <w:r w:rsidRPr="00BD1EA6">
        <w:t>.</w:t>
      </w:r>
    </w:p>
    <w:p w:rsidR="00BD1EA6" w:rsidRPr="00BD1EA6" w:rsidRDefault="00BD1EA6" w:rsidP="00BD1EA6">
      <w:r w:rsidRPr="00BD1EA6">
        <w:t>Информацию  о регистрации  обращений, поступивших  в </w:t>
      </w:r>
      <w:r w:rsidR="00332A54">
        <w:t xml:space="preserve"> Учреждение</w:t>
      </w:r>
      <w:r w:rsidRPr="00BD1EA6">
        <w:t>, можно получи</w:t>
      </w:r>
      <w:r w:rsidR="00332A54">
        <w:t>ть в отделе организации делопроизводства ежедневно с понедельника по пятницу с 9-30 до 17</w:t>
      </w:r>
      <w:r w:rsidRPr="00BD1EA6">
        <w:t xml:space="preserve">-00 </w:t>
      </w:r>
      <w:r w:rsidR="00332A54">
        <w:t>ч.</w:t>
      </w:r>
      <w:r w:rsidRPr="00BD1EA6">
        <w:t>, обеденный перер</w:t>
      </w:r>
      <w:r w:rsidR="00332A54">
        <w:t>ыв: с  13-00 до 13-30 ч</w:t>
      </w:r>
      <w:r w:rsidRPr="00BD1EA6">
        <w:t>.</w:t>
      </w:r>
    </w:p>
    <w:p w:rsidR="00BD1EA6" w:rsidRPr="00BD1EA6" w:rsidRDefault="00BD1EA6" w:rsidP="00BD1EA6">
      <w:r w:rsidRPr="00BD1EA6">
        <w:rPr>
          <w:b/>
          <w:bCs/>
        </w:rPr>
        <w:t xml:space="preserve">Справочный телефон </w:t>
      </w:r>
      <w:r w:rsidR="00332A54">
        <w:rPr>
          <w:b/>
          <w:bCs/>
        </w:rPr>
        <w:t xml:space="preserve"> отдела организации делопроизводства  </w:t>
      </w:r>
      <w:r w:rsidRPr="00BD1EA6">
        <w:t>– (49</w:t>
      </w:r>
      <w:r w:rsidR="000A3702">
        <w:rPr>
          <w:lang w:val="en-US"/>
        </w:rPr>
        <w:t>9</w:t>
      </w:r>
      <w:bookmarkStart w:id="0" w:name="_GoBack"/>
      <w:bookmarkEnd w:id="0"/>
      <w:r w:rsidRPr="00BD1EA6">
        <w:t xml:space="preserve">) </w:t>
      </w:r>
      <w:r w:rsidR="00332A54">
        <w:t>134-13-29</w:t>
      </w:r>
      <w:r w:rsidR="00332A54" w:rsidRPr="005B51D8">
        <w:rPr>
          <w:rStyle w:val="ae"/>
          <w:b/>
        </w:rPr>
        <w:endnoteReference w:id="1"/>
      </w:r>
      <w:r w:rsidR="00332A54" w:rsidRPr="005B51D8">
        <w:rPr>
          <w:b/>
        </w:rPr>
        <w:t xml:space="preserve"> </w:t>
      </w:r>
      <w:r w:rsidRPr="00BD1EA6">
        <w:t xml:space="preserve">   </w:t>
      </w:r>
    </w:p>
    <w:p w:rsidR="00891433" w:rsidRDefault="00891433"/>
    <w:sectPr w:rsidR="00891433" w:rsidSect="00A14C56">
      <w:endnotePr>
        <w:numFmt w:val="chicago"/>
      </w:end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70" w:rsidRDefault="00001770" w:rsidP="00332A54">
      <w:pPr>
        <w:spacing w:after="0" w:line="240" w:lineRule="auto"/>
      </w:pPr>
      <w:r>
        <w:separator/>
      </w:r>
    </w:p>
  </w:endnote>
  <w:endnote w:type="continuationSeparator" w:id="0">
    <w:p w:rsidR="00001770" w:rsidRDefault="00001770" w:rsidP="00332A54">
      <w:pPr>
        <w:spacing w:after="0" w:line="240" w:lineRule="auto"/>
      </w:pPr>
      <w:r>
        <w:continuationSeparator/>
      </w:r>
    </w:p>
  </w:endnote>
  <w:endnote w:id="1">
    <w:p w:rsidR="00332A54" w:rsidRPr="004234D5" w:rsidRDefault="005B51D8">
      <w:pPr>
        <w:pStyle w:val="ac"/>
      </w:pPr>
      <w:r w:rsidRPr="005B51D8">
        <w:rPr>
          <w:rStyle w:val="ae"/>
          <w:b/>
        </w:rPr>
        <w:endnoteRef/>
      </w:r>
      <w:r w:rsidR="00332A54">
        <w:t xml:space="preserve"> Отдел организации делопроизводства не производит записей на прием, </w:t>
      </w:r>
      <w:r w:rsidR="00F26797">
        <w:t>не</w:t>
      </w:r>
      <w:r w:rsidR="00332A54">
        <w:t xml:space="preserve"> предоставляет медицинских консультаций, не дает справочной информации по сотрудникам</w:t>
      </w:r>
      <w:r w:rsidR="00F26797">
        <w:t xml:space="preserve"> и отделениям</w:t>
      </w:r>
      <w:r w:rsidR="004234D5" w:rsidRPr="004234D5">
        <w:t xml:space="preserve"> </w:t>
      </w:r>
      <w:r w:rsidR="004234D5">
        <w:t>Учреждения</w:t>
      </w:r>
      <w:r w:rsidR="00F26797"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70" w:rsidRDefault="00001770" w:rsidP="00332A54">
      <w:pPr>
        <w:spacing w:after="0" w:line="240" w:lineRule="auto"/>
      </w:pPr>
      <w:r>
        <w:separator/>
      </w:r>
    </w:p>
  </w:footnote>
  <w:footnote w:type="continuationSeparator" w:id="0">
    <w:p w:rsidR="00001770" w:rsidRDefault="00001770" w:rsidP="0033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700"/>
    <w:multiLevelType w:val="multilevel"/>
    <w:tmpl w:val="1C78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5E491C"/>
    <w:multiLevelType w:val="multilevel"/>
    <w:tmpl w:val="D578D3E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">
    <w:nsid w:val="28F85A16"/>
    <w:multiLevelType w:val="multilevel"/>
    <w:tmpl w:val="9F0E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F1576"/>
    <w:multiLevelType w:val="hybridMultilevel"/>
    <w:tmpl w:val="06764824"/>
    <w:lvl w:ilvl="0" w:tplc="FFFFFFFF">
      <w:start w:val="3"/>
      <w:numFmt w:val="bullet"/>
      <w:lvlText w:val="–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B4505E"/>
    <w:multiLevelType w:val="multilevel"/>
    <w:tmpl w:val="C3DA14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D0E29"/>
    <w:multiLevelType w:val="hybridMultilevel"/>
    <w:tmpl w:val="FB269B82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>
    <w:nsid w:val="62231BA8"/>
    <w:multiLevelType w:val="multilevel"/>
    <w:tmpl w:val="69D6C9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7">
    <w:nsid w:val="65232EE8"/>
    <w:multiLevelType w:val="hybridMultilevel"/>
    <w:tmpl w:val="E34C98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307BB9"/>
    <w:multiLevelType w:val="multilevel"/>
    <w:tmpl w:val="69D6C9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9">
    <w:nsid w:val="78C275BD"/>
    <w:multiLevelType w:val="hybridMultilevel"/>
    <w:tmpl w:val="2FD0C354"/>
    <w:lvl w:ilvl="0" w:tplc="FFFFFFFF">
      <w:start w:val="3"/>
      <w:numFmt w:val="bullet"/>
      <w:lvlText w:val="–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A2"/>
    <w:rsid w:val="00001770"/>
    <w:rsid w:val="000443D2"/>
    <w:rsid w:val="000A3702"/>
    <w:rsid w:val="0029221B"/>
    <w:rsid w:val="002B2BC4"/>
    <w:rsid w:val="00332A54"/>
    <w:rsid w:val="004234D5"/>
    <w:rsid w:val="005B51D8"/>
    <w:rsid w:val="00731747"/>
    <w:rsid w:val="00766F4B"/>
    <w:rsid w:val="007772AC"/>
    <w:rsid w:val="00781B10"/>
    <w:rsid w:val="00796C02"/>
    <w:rsid w:val="007A0A0A"/>
    <w:rsid w:val="007C1D03"/>
    <w:rsid w:val="008433CE"/>
    <w:rsid w:val="00864E2E"/>
    <w:rsid w:val="00891433"/>
    <w:rsid w:val="00A14C56"/>
    <w:rsid w:val="00A46CDF"/>
    <w:rsid w:val="00AA64D9"/>
    <w:rsid w:val="00BD1EA6"/>
    <w:rsid w:val="00D87645"/>
    <w:rsid w:val="00DD3F00"/>
    <w:rsid w:val="00EF6DA2"/>
    <w:rsid w:val="00F26797"/>
    <w:rsid w:val="00F469A7"/>
    <w:rsid w:val="00FB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E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1B1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32A5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2A5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2A5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2A5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2A5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2A54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332A5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32A5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32A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E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1B1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32A5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2A5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2A5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2A5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2A5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2A54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332A5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32A5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32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5548-BAAD-4B4F-B546-E9787504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Hohlova.AH</dc:creator>
  <cp:lastModifiedBy>Nurimanov</cp:lastModifiedBy>
  <cp:revision>5</cp:revision>
  <cp:lastPrinted>2019-04-19T14:54:00Z</cp:lastPrinted>
  <dcterms:created xsi:type="dcterms:W3CDTF">2019-04-25T14:46:00Z</dcterms:created>
  <dcterms:modified xsi:type="dcterms:W3CDTF">2020-07-27T10:42:00Z</dcterms:modified>
</cp:coreProperties>
</file>